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3B3" w:rsidRDefault="00B963B3" w:rsidP="00B963B3">
      <w:pPr>
        <w:pStyle w:val="2"/>
        <w:tabs>
          <w:tab w:val="num" w:pos="720"/>
        </w:tabs>
        <w:contextualSpacing/>
      </w:pPr>
      <w:r>
        <w:t>1 СИСТЕМЫ СЧИСЛЕНИЯ</w:t>
      </w:r>
    </w:p>
    <w:p w:rsidR="00B963B3" w:rsidRDefault="00B963B3" w:rsidP="00B963B3">
      <w:pPr>
        <w:contextualSpacing/>
        <w:jc w:val="center"/>
        <w:rPr>
          <w:b/>
          <w:bCs/>
          <w:sz w:val="28"/>
        </w:rPr>
      </w:pPr>
    </w:p>
    <w:p w:rsidR="00B963B3" w:rsidRDefault="00B963B3" w:rsidP="00B963B3">
      <w:pPr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1.1 Позиционные системы счисления</w:t>
      </w:r>
    </w:p>
    <w:p w:rsidR="00B963B3" w:rsidRDefault="00B963B3" w:rsidP="00B963B3">
      <w:pPr>
        <w:tabs>
          <w:tab w:val="num" w:pos="720"/>
        </w:tabs>
        <w:contextualSpacing/>
        <w:jc w:val="both"/>
        <w:rPr>
          <w:sz w:val="28"/>
        </w:rPr>
      </w:pPr>
    </w:p>
    <w:p w:rsidR="00B963B3" w:rsidRDefault="00B963B3" w:rsidP="00B963B3">
      <w:pPr>
        <w:tabs>
          <w:tab w:val="num" w:pos="720"/>
        </w:tabs>
        <w:contextualSpacing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 xml:space="preserve">Совокупность правил записи чисел называется системой счисления. В позиционных системах счисления целое положительное число записывается в виде последовательности символов 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>п-1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р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1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>0</w:t>
      </w:r>
      <w:r>
        <w:rPr>
          <w:i/>
          <w:iCs/>
          <w:sz w:val="28"/>
        </w:rPr>
        <w:t xml:space="preserve">. </w:t>
      </w:r>
      <w:r>
        <w:rPr>
          <w:sz w:val="28"/>
        </w:rPr>
        <w:t xml:space="preserve">Вес каждого символа 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 xml:space="preserve">р </w:t>
      </w:r>
      <w:r>
        <w:rPr>
          <w:sz w:val="28"/>
        </w:rPr>
        <w:t xml:space="preserve">равен </w:t>
      </w:r>
      <w:proofErr w:type="gramStart"/>
      <w:r>
        <w:rPr>
          <w:i/>
          <w:iCs/>
          <w:sz w:val="28"/>
          <w:lang w:val="en-US"/>
        </w:rPr>
        <w:t>q</w:t>
      </w:r>
      <w:r w:rsidRPr="005B3B15">
        <w:rPr>
          <w:i/>
          <w:iCs/>
          <w:sz w:val="28"/>
          <w:vertAlign w:val="superscript"/>
          <w:lang w:val="en-US"/>
        </w:rPr>
        <w:t>p</w:t>
      </w:r>
      <w:r w:rsidRPr="005B3B15">
        <w:rPr>
          <w:i/>
          <w:iCs/>
          <w:sz w:val="28"/>
          <w:vertAlign w:val="superscript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 xml:space="preserve"> где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 xml:space="preserve"> – основание системы счисления. Любое целое положительное число </w:t>
      </w:r>
      <w:r>
        <w:rPr>
          <w:i/>
          <w:iCs/>
          <w:sz w:val="28"/>
        </w:rPr>
        <w:t>Е</w:t>
      </w:r>
      <w:r>
        <w:rPr>
          <w:sz w:val="28"/>
        </w:rPr>
        <w:t xml:space="preserve"> можно записать в виде суммы:</w:t>
      </w:r>
    </w:p>
    <w:p w:rsidR="00B963B3" w:rsidRPr="007F38A7" w:rsidRDefault="00B963B3" w:rsidP="00B963B3">
      <w:pPr>
        <w:tabs>
          <w:tab w:val="num" w:pos="720"/>
        </w:tabs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i/>
          <w:iCs/>
          <w:sz w:val="28"/>
        </w:rPr>
        <w:t xml:space="preserve">Е = </w:t>
      </w:r>
      <w:proofErr w:type="gramStart"/>
      <w:r>
        <w:rPr>
          <w:i/>
          <w:iCs/>
          <w:sz w:val="28"/>
        </w:rPr>
        <w:t>( е</w:t>
      </w:r>
      <w:r>
        <w:rPr>
          <w:i/>
          <w:iCs/>
          <w:sz w:val="28"/>
          <w:vertAlign w:val="subscript"/>
        </w:rPr>
        <w:t>п</w:t>
      </w:r>
      <w:proofErr w:type="gramEnd"/>
      <w:r>
        <w:rPr>
          <w:i/>
          <w:iCs/>
          <w:sz w:val="28"/>
          <w:vertAlign w:val="subscript"/>
        </w:rPr>
        <w:t>-1</w:t>
      </w:r>
      <w:r>
        <w:rPr>
          <w:i/>
          <w:iCs/>
          <w:sz w:val="28"/>
        </w:rPr>
        <w:t xml:space="preserve"> … е</w:t>
      </w:r>
      <w:r>
        <w:rPr>
          <w:i/>
          <w:iCs/>
          <w:sz w:val="28"/>
          <w:vertAlign w:val="subscript"/>
        </w:rPr>
        <w:t xml:space="preserve">р 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0</w:t>
      </w:r>
      <w:r>
        <w:rPr>
          <w:i/>
          <w:iCs/>
          <w:sz w:val="28"/>
        </w:rPr>
        <w:t>)</w:t>
      </w:r>
      <w:r>
        <w:rPr>
          <w:i/>
          <w:iCs/>
          <w:sz w:val="28"/>
          <w:vertAlign w:val="subscript"/>
          <w:lang w:val="en-US"/>
        </w:rPr>
        <w:t>q</w:t>
      </w:r>
      <w:r>
        <w:rPr>
          <w:i/>
          <w:iCs/>
          <w:sz w:val="28"/>
        </w:rPr>
        <w:t xml:space="preserve"> = е</w:t>
      </w:r>
      <w:r>
        <w:rPr>
          <w:i/>
          <w:iCs/>
          <w:sz w:val="28"/>
          <w:vertAlign w:val="subscript"/>
        </w:rPr>
        <w:t>п-1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n</w:t>
      </w:r>
      <w:r>
        <w:rPr>
          <w:i/>
          <w:iCs/>
          <w:sz w:val="28"/>
          <w:vertAlign w:val="superscript"/>
        </w:rPr>
        <w:t xml:space="preserve">-1 </w:t>
      </w:r>
      <w:r>
        <w:rPr>
          <w:i/>
          <w:iCs/>
          <w:sz w:val="28"/>
        </w:rPr>
        <w:t xml:space="preserve">+  … </w:t>
      </w:r>
      <w:r w:rsidRPr="007F38A7">
        <w:rPr>
          <w:i/>
          <w:iCs/>
          <w:sz w:val="28"/>
        </w:rPr>
        <w:t xml:space="preserve">+ </w:t>
      </w:r>
      <w:r>
        <w:rPr>
          <w:i/>
          <w:iCs/>
          <w:sz w:val="28"/>
          <w:lang w:val="en-US"/>
        </w:rPr>
        <w:t>e</w:t>
      </w:r>
      <w:r>
        <w:rPr>
          <w:i/>
          <w:iCs/>
          <w:sz w:val="28"/>
          <w:vertAlign w:val="subscript"/>
          <w:lang w:val="en-US"/>
        </w:rPr>
        <w:t>p</w:t>
      </w:r>
      <w:r w:rsidRPr="007F38A7">
        <w:rPr>
          <w:i/>
          <w:iCs/>
          <w:sz w:val="28"/>
          <w:vertAlign w:val="subscript"/>
        </w:rPr>
        <w:t xml:space="preserve">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r w:rsidRPr="007F38A7">
        <w:rPr>
          <w:i/>
          <w:iCs/>
          <w:sz w:val="28"/>
          <w:vertAlign w:val="superscript"/>
        </w:rPr>
        <w:t xml:space="preserve"> </w:t>
      </w:r>
      <w:r w:rsidRPr="007F38A7">
        <w:rPr>
          <w:i/>
          <w:iCs/>
          <w:sz w:val="28"/>
        </w:rPr>
        <w:t xml:space="preserve">+  … + </w:t>
      </w:r>
      <w:r>
        <w:rPr>
          <w:i/>
          <w:iCs/>
          <w:sz w:val="28"/>
          <w:lang w:val="en-US"/>
        </w:rPr>
        <w:t>e</w:t>
      </w:r>
      <w:r w:rsidRPr="007F38A7">
        <w:rPr>
          <w:i/>
          <w:iCs/>
          <w:sz w:val="28"/>
          <w:vertAlign w:val="subscript"/>
        </w:rPr>
        <w:t xml:space="preserve">0 </w:t>
      </w:r>
      <w:r>
        <w:rPr>
          <w:i/>
          <w:iCs/>
          <w:sz w:val="28"/>
          <w:lang w:val="en-US"/>
        </w:rPr>
        <w:t>q</w:t>
      </w:r>
      <w:r w:rsidRPr="007F38A7">
        <w:rPr>
          <w:i/>
          <w:iCs/>
          <w:sz w:val="28"/>
          <w:vertAlign w:val="superscript"/>
        </w:rPr>
        <w:t>0</w:t>
      </w:r>
      <w:r w:rsidRPr="007F38A7">
        <w:rPr>
          <w:sz w:val="28"/>
          <w:vertAlign w:val="superscript"/>
        </w:rPr>
        <w:t xml:space="preserve"> </w:t>
      </w:r>
      <w:r w:rsidRPr="007F38A7">
        <w:rPr>
          <w:sz w:val="28"/>
        </w:rPr>
        <w:t xml:space="preserve">= </w:t>
      </w:r>
      <w:r w:rsidR="008A0C83">
        <w:rPr>
          <w:noProof/>
          <w:position w:val="-30"/>
          <w:sz w:val="28"/>
          <w:lang w:val="en-US"/>
        </w:rPr>
        <w:object w:dxaOrig="960" w:dyaOrig="700" w14:anchorId="6C55FC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alt="" style="width:56.9pt;height:41.8pt;mso-width-percent:0;mso-height-percent:0;mso-width-percent:0;mso-height-percent:0" o:ole="">
            <v:imagedata r:id="rId4" o:title=""/>
          </v:shape>
          <o:OLEObject Type="Embed" ProgID="Equation.3" ShapeID="_x0000_i1032" DrawAspect="Content" ObjectID="_1693161414" r:id="rId5"/>
        </w:object>
      </w:r>
      <w:r w:rsidRPr="007F38A7">
        <w:rPr>
          <w:sz w:val="28"/>
        </w:rPr>
        <w:t>(</w:t>
      </w:r>
      <w:r>
        <w:rPr>
          <w:sz w:val="28"/>
        </w:rPr>
        <w:t>1.</w:t>
      </w:r>
      <w:r w:rsidRPr="007F38A7">
        <w:rPr>
          <w:sz w:val="28"/>
        </w:rPr>
        <w:t>1)</w:t>
      </w:r>
    </w:p>
    <w:p w:rsidR="00B963B3" w:rsidRDefault="00B963B3" w:rsidP="00B963B3">
      <w:pPr>
        <w:tabs>
          <w:tab w:val="num" w:pos="720"/>
        </w:tabs>
        <w:contextualSpacing/>
        <w:jc w:val="both"/>
        <w:rPr>
          <w:sz w:val="28"/>
        </w:rPr>
      </w:pPr>
      <w:r w:rsidRPr="007F38A7">
        <w:rPr>
          <w:sz w:val="28"/>
        </w:rPr>
        <w:tab/>
      </w:r>
      <w:r>
        <w:rPr>
          <w:sz w:val="28"/>
        </w:rPr>
        <w:t>Наиболее часто используемые системы счисления: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>- двоичная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2),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>- десятичная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10),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>- восьмеричная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8),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>- шестнадцатеричная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16).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Запись первых шестнадцати чисел в этих системах счисления приведена в таблице 1.1.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Таблица 1.1 –Запись чисел в основных системах счисления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25"/>
        <w:gridCol w:w="2178"/>
        <w:gridCol w:w="2295"/>
        <w:gridCol w:w="2641"/>
      </w:tblGrid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4"/>
          </w:tcPr>
          <w:p w:rsidR="00B963B3" w:rsidRDefault="00B963B3" w:rsidP="00A521B5">
            <w:pPr>
              <w:pStyle w:val="2"/>
              <w:contextualSpacing/>
            </w:pPr>
            <w:r>
              <w:t>Система счисления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Десятичная</w:t>
            </w:r>
          </w:p>
        </w:tc>
        <w:tc>
          <w:tcPr>
            <w:tcW w:w="2393" w:type="dxa"/>
          </w:tcPr>
          <w:p w:rsidR="00B963B3" w:rsidRDefault="00B963B3" w:rsidP="00A521B5">
            <w:pPr>
              <w:pStyle w:val="2"/>
              <w:contextualSpacing/>
            </w:pPr>
            <w:r>
              <w:t>Двоичная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Восьмеричная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Шестнадцатеричная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02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02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03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03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0100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04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04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0101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05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05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07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07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08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09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1100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13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1101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15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14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1110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16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E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15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1111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17</w:t>
            </w:r>
          </w:p>
        </w:tc>
        <w:tc>
          <w:tcPr>
            <w:tcW w:w="239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</w:t>
            </w:r>
          </w:p>
        </w:tc>
      </w:tr>
    </w:tbl>
    <w:p w:rsidR="00B963B3" w:rsidRDefault="00B963B3" w:rsidP="00B963B3">
      <w:pPr>
        <w:ind w:firstLine="705"/>
        <w:contextualSpacing/>
        <w:jc w:val="both"/>
        <w:rPr>
          <w:sz w:val="28"/>
          <w:lang w:val="en-US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Перевести число из любой позиционной системы счисления в десятичную можно воспользовавшись формулой (1.1). Из десятичной в другую позиционную систему счисления – методом последовательного деления на основание системы счисления.</w:t>
      </w: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1.2 Двоичная система счисления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 xml:space="preserve">1.2.1 Двоичная система счисления используется в цифровой электронике для представления и оперирования информацией. В цифровой электронике используются только два состояния элементов: открыт и закрыт. Они соответствуют логическим «0» и «1». Это соответствует символам двоичной системы счисления. Основание двоичной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=2.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1.2.2 Число в двоичной системе счисления записывается в виде последовательности нулей и единиц. Например: 0101011. Читается слева направо: ноль, один, ноль, один, ноль, один, один. В записи числа слева старший разряд (</w:t>
      </w:r>
      <w:r>
        <w:rPr>
          <w:i/>
          <w:iCs/>
          <w:sz w:val="28"/>
        </w:rPr>
        <w:t>п</w:t>
      </w:r>
      <w:r>
        <w:rPr>
          <w:sz w:val="28"/>
        </w:rPr>
        <w:t>=7),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r>
        <w:rPr>
          <w:sz w:val="28"/>
        </w:rPr>
        <w:t xml:space="preserve"> = </w:t>
      </w:r>
      <w:proofErr w:type="gramStart"/>
      <w:r>
        <w:rPr>
          <w:sz w:val="28"/>
        </w:rPr>
        <w:t>2</w:t>
      </w:r>
      <w:r>
        <w:rPr>
          <w:sz w:val="28"/>
          <w:vertAlign w:val="superscript"/>
        </w:rPr>
        <w:t>6</w:t>
      </w:r>
      <w:r>
        <w:rPr>
          <w:sz w:val="28"/>
        </w:rPr>
        <w:t xml:space="preserve"> ,</w:t>
      </w:r>
      <w:proofErr w:type="gramEnd"/>
      <w:r>
        <w:rPr>
          <w:sz w:val="28"/>
        </w:rPr>
        <w:t xml:space="preserve">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2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1.1.</w:t>
      </w:r>
      <w:r>
        <w:rPr>
          <w:sz w:val="28"/>
        </w:rPr>
        <w:t xml:space="preserve"> Перевести число из двоичной системы счисления в десятичную можно, применив формулу (1.1). 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center"/>
        <w:rPr>
          <w:sz w:val="28"/>
        </w:rPr>
      </w:pPr>
      <w:r>
        <w:rPr>
          <w:sz w:val="28"/>
        </w:rPr>
        <w:t xml:space="preserve">0101011 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</w:t>
      </w:r>
      <w:r w:rsidR="008A0C83">
        <w:rPr>
          <w:noProof/>
          <w:position w:val="-12"/>
          <w:sz w:val="28"/>
        </w:rPr>
        <w:object w:dxaOrig="5300" w:dyaOrig="380" w14:anchorId="7AB0384A">
          <v:shape id="_x0000_i1031" type="#_x0000_t75" alt="" style="width:321.7pt;height:23.25pt;mso-width-percent:0;mso-height-percent:0;mso-width-percent:0;mso-height-percent:0" o:ole="">
            <v:imagedata r:id="rId6" o:title=""/>
          </v:shape>
          <o:OLEObject Type="Embed" ProgID="Equation.3" ShapeID="_x0000_i1031" DrawAspect="Content" ObjectID="_1693161415" r:id="rId7"/>
        </w:object>
      </w:r>
    </w:p>
    <w:p w:rsidR="00B963B3" w:rsidRDefault="00B963B3" w:rsidP="00B963B3">
      <w:pPr>
        <w:ind w:firstLine="705"/>
        <w:contextualSpacing/>
        <w:jc w:val="center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2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десятичной системы в двоичную можно методом последовательного деления на основание системы.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399B6B6F" wp14:editId="1A7563C8">
            <wp:extent cx="2336800" cy="1393190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39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Число записываем, начиная с последней цифры процесса деления: 43</w:t>
      </w:r>
      <w:r>
        <w:rPr>
          <w:sz w:val="28"/>
          <w:vertAlign w:val="subscript"/>
        </w:rPr>
        <w:t>10</w:t>
      </w:r>
      <w:r>
        <w:rPr>
          <w:sz w:val="28"/>
        </w:rPr>
        <w:t>=101011</w:t>
      </w:r>
      <w:r>
        <w:rPr>
          <w:sz w:val="28"/>
          <w:vertAlign w:val="subscript"/>
        </w:rPr>
        <w:t>2</w:t>
      </w:r>
      <w:r>
        <w:rPr>
          <w:sz w:val="28"/>
        </w:rPr>
        <w:t>=0101011</w:t>
      </w:r>
      <w:r>
        <w:rPr>
          <w:sz w:val="28"/>
          <w:vertAlign w:val="subscript"/>
        </w:rPr>
        <w:t>2</w:t>
      </w:r>
      <w:r>
        <w:rPr>
          <w:sz w:val="28"/>
        </w:rPr>
        <w:t>.</w:t>
      </w:r>
    </w:p>
    <w:p w:rsidR="00B963B3" w:rsidRDefault="008A0C8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noProof/>
          <w:position w:val="-10"/>
          <w:sz w:val="28"/>
        </w:rPr>
        <w:object w:dxaOrig="180" w:dyaOrig="340" w14:anchorId="2481BD0F">
          <v:shape id="_x0000_i1030" type="#_x0000_t75" alt="" style="width:9.3pt;height:17.4pt;mso-width-percent:0;mso-height-percent:0;mso-width-percent:0;mso-height-percent:0" o:ole="" o:bullet="t">
            <v:imagedata r:id="rId9" o:title=""/>
          </v:shape>
          <o:OLEObject Type="Embed" ProgID="Equation.3" ShapeID="_x0000_i1030" DrawAspect="Content" ObjectID="_1693161416" r:id="rId10"/>
        </w:object>
      </w:r>
      <w:r w:rsidR="00B963B3">
        <w:rPr>
          <w:b/>
          <w:bCs/>
          <w:sz w:val="28"/>
        </w:rPr>
        <w:tab/>
      </w:r>
    </w:p>
    <w:p w:rsidR="00B963B3" w:rsidRDefault="008A0C8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noProof/>
          <w:position w:val="-10"/>
          <w:sz w:val="28"/>
        </w:rPr>
        <w:object w:dxaOrig="180" w:dyaOrig="340" w14:anchorId="2096DABE">
          <v:shape id="_x0000_i1029" type="#_x0000_t75" alt="" style="width:9.3pt;height:17.4pt;mso-width-percent:0;mso-height-percent:0;mso-width-percent:0;mso-height-percent:0" o:ole="" o:bullet="t">
            <v:imagedata r:id="rId9" o:title=""/>
          </v:shape>
          <o:OLEObject Type="Embed" ProgID="Equation.3" ShapeID="_x0000_i1029" DrawAspect="Content" ObjectID="_1693161417" r:id="rId11"/>
        </w:object>
      </w:r>
      <w:r w:rsidR="00B963B3">
        <w:rPr>
          <w:b/>
          <w:bCs/>
          <w:sz w:val="28"/>
        </w:rPr>
        <w:t>1.3 Восьмеричная система счисления</w:t>
      </w:r>
    </w:p>
    <w:p w:rsidR="00B963B3" w:rsidRDefault="00B963B3" w:rsidP="00B963B3">
      <w:pPr>
        <w:contextualSpacing/>
        <w:jc w:val="both"/>
        <w:rPr>
          <w:sz w:val="28"/>
        </w:rPr>
      </w:pP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1.3.1 Основание восьмеричной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=8. В системе восемь символов: 0,1,2,3,4,5,6,7.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1.3.2 Число в восьмеричной системе счисления записывается слева направо. Например: 257. Читается: два, пять, семь. В записи числа слева старший разряд (</w:t>
      </w:r>
      <w:r>
        <w:rPr>
          <w:i/>
          <w:iCs/>
          <w:sz w:val="28"/>
        </w:rPr>
        <w:t>п</w:t>
      </w:r>
      <w:r>
        <w:rPr>
          <w:sz w:val="28"/>
        </w:rPr>
        <w:t>=3),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r>
        <w:rPr>
          <w:sz w:val="28"/>
        </w:rPr>
        <w:t xml:space="preserve"> = </w:t>
      </w:r>
      <w:proofErr w:type="gramStart"/>
      <w:r>
        <w:rPr>
          <w:sz w:val="28"/>
        </w:rPr>
        <w:t>8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,</w:t>
      </w:r>
      <w:proofErr w:type="gramEnd"/>
      <w:r>
        <w:rPr>
          <w:sz w:val="28"/>
        </w:rPr>
        <w:t xml:space="preserve">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8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3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восьмеричной системы счисления в десятичную можно, применив формулу (1.1). 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center"/>
        <w:rPr>
          <w:sz w:val="28"/>
        </w:rPr>
      </w:pPr>
      <w:r>
        <w:rPr>
          <w:sz w:val="28"/>
        </w:rPr>
        <w:t>257</w:t>
      </w:r>
      <w:r>
        <w:rPr>
          <w:sz w:val="28"/>
          <w:vertAlign w:val="subscript"/>
        </w:rPr>
        <w:t>8</w:t>
      </w:r>
      <w:r>
        <w:rPr>
          <w:sz w:val="28"/>
        </w:rPr>
        <w:t xml:space="preserve"> = </w:t>
      </w:r>
      <w:r w:rsidR="008A0C83">
        <w:rPr>
          <w:noProof/>
          <w:position w:val="-12"/>
          <w:sz w:val="28"/>
        </w:rPr>
        <w:object w:dxaOrig="2760" w:dyaOrig="380" w14:anchorId="31704121">
          <v:shape id="_x0000_i1028" type="#_x0000_t75" alt="" style="width:167.25pt;height:23.25pt;mso-width-percent:0;mso-height-percent:0;mso-width-percent:0;mso-height-percent:0" o:ole="">
            <v:imagedata r:id="rId12" o:title=""/>
          </v:shape>
          <o:OLEObject Type="Embed" ProgID="Equation.3" ShapeID="_x0000_i1028" DrawAspect="Content" ObjectID="_1693161418" r:id="rId13"/>
        </w:objec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lastRenderedPageBreak/>
        <w:t>Пример 1.</w:t>
      </w:r>
      <w:r>
        <w:rPr>
          <w:b/>
          <w:i/>
          <w:sz w:val="28"/>
        </w:rPr>
        <w:t>4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десятичной системы в восьмеричную можно методом последовательного деления на основание системы.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noProof/>
          <w:sz w:val="28"/>
        </w:rPr>
        <w:drawing>
          <wp:inline distT="0" distB="0" distL="0" distR="0" wp14:anchorId="43BD4C02" wp14:editId="5019C497">
            <wp:extent cx="1276985" cy="725805"/>
            <wp:effectExtent l="0" t="0" r="0" b="0"/>
            <wp:docPr id="7" name="Рисунок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72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Число записываем с последней цифры процесса деления: 979</w:t>
      </w:r>
      <w:r>
        <w:rPr>
          <w:sz w:val="28"/>
          <w:vertAlign w:val="subscript"/>
        </w:rPr>
        <w:t>10</w:t>
      </w:r>
      <w:r>
        <w:rPr>
          <w:sz w:val="28"/>
        </w:rPr>
        <w:t>=1723</w:t>
      </w:r>
      <w:r>
        <w:rPr>
          <w:sz w:val="28"/>
          <w:vertAlign w:val="subscript"/>
        </w:rPr>
        <w:t>8</w:t>
      </w:r>
      <w:r>
        <w:rPr>
          <w:sz w:val="28"/>
        </w:rPr>
        <w:t>=01723</w:t>
      </w:r>
      <w:r>
        <w:rPr>
          <w:sz w:val="28"/>
          <w:vertAlign w:val="subscript"/>
        </w:rPr>
        <w:t>8</w:t>
      </w:r>
      <w:r>
        <w:rPr>
          <w:sz w:val="28"/>
        </w:rPr>
        <w:t>.</w:t>
      </w:r>
    </w:p>
    <w:p w:rsidR="00B963B3" w:rsidRDefault="008A0C8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noProof/>
          <w:position w:val="-10"/>
          <w:sz w:val="28"/>
        </w:rPr>
        <w:object w:dxaOrig="180" w:dyaOrig="340" w14:anchorId="0797A2DC">
          <v:shape id="_x0000_i1027" type="#_x0000_t75" alt="" style="width:9.3pt;height:17.4pt;mso-width-percent:0;mso-height-percent:0;mso-width-percent:0;mso-height-percent:0" o:ole="" o:bullet="t">
            <v:imagedata r:id="rId9" o:title=""/>
          </v:shape>
          <o:OLEObject Type="Embed" ProgID="Equation.3" ShapeID="_x0000_i1027" DrawAspect="Content" ObjectID="_1693161419" r:id="rId15"/>
        </w:object>
      </w:r>
      <w:r w:rsidR="00B963B3">
        <w:rPr>
          <w:b/>
          <w:bCs/>
          <w:sz w:val="28"/>
        </w:rPr>
        <w:tab/>
      </w:r>
    </w:p>
    <w:p w:rsidR="00B963B3" w:rsidRDefault="00B963B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</w:p>
    <w:p w:rsidR="00B963B3" w:rsidRDefault="00B963B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1.4 Шестнадцатеричная система счисления</w:t>
      </w:r>
    </w:p>
    <w:p w:rsidR="00B963B3" w:rsidRDefault="00B963B3" w:rsidP="00B963B3">
      <w:pPr>
        <w:contextualSpacing/>
        <w:jc w:val="both"/>
        <w:rPr>
          <w:sz w:val="28"/>
        </w:rPr>
      </w:pP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1.4.1 Основание шестнадцатеричной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=16. В системе шестнадцать символов: 0,1,2,3,4,5,6,7,8,</w:t>
      </w:r>
      <w:proofErr w:type="gramStart"/>
      <w:r>
        <w:rPr>
          <w:sz w:val="28"/>
        </w:rPr>
        <w:t>9,А</w:t>
      </w:r>
      <w:proofErr w:type="gramEnd"/>
      <w:r>
        <w:rPr>
          <w:sz w:val="28"/>
        </w:rPr>
        <w:t>,В,С,</w:t>
      </w:r>
      <w:r>
        <w:rPr>
          <w:sz w:val="28"/>
          <w:lang w:val="en-US"/>
        </w:rPr>
        <w:t>D</w:t>
      </w:r>
      <w:r>
        <w:rPr>
          <w:sz w:val="28"/>
        </w:rPr>
        <w:t>,</w:t>
      </w:r>
      <w:r>
        <w:rPr>
          <w:sz w:val="28"/>
          <w:lang w:val="en-US"/>
        </w:rPr>
        <w:t>E</w:t>
      </w:r>
      <w:r>
        <w:rPr>
          <w:sz w:val="28"/>
        </w:rPr>
        <w:t>,</w:t>
      </w:r>
      <w:r>
        <w:rPr>
          <w:sz w:val="28"/>
          <w:lang w:val="en-US"/>
        </w:rPr>
        <w:t>F</w:t>
      </w:r>
      <w:r>
        <w:rPr>
          <w:sz w:val="28"/>
        </w:rPr>
        <w:t>. Где (А=10,В=11,С=12,</w:t>
      </w:r>
      <w:r>
        <w:rPr>
          <w:sz w:val="28"/>
          <w:lang w:val="en-US"/>
        </w:rPr>
        <w:t>D</w:t>
      </w:r>
      <w:r>
        <w:rPr>
          <w:sz w:val="28"/>
        </w:rPr>
        <w:t>=13,</w:t>
      </w:r>
      <w:r>
        <w:rPr>
          <w:sz w:val="28"/>
          <w:lang w:val="en-US"/>
        </w:rPr>
        <w:t>E</w:t>
      </w:r>
      <w:r>
        <w:rPr>
          <w:sz w:val="28"/>
        </w:rPr>
        <w:t>=14,</w:t>
      </w:r>
      <w:r>
        <w:rPr>
          <w:sz w:val="28"/>
          <w:lang w:val="en-US"/>
        </w:rPr>
        <w:t>F</w:t>
      </w:r>
      <w:r>
        <w:rPr>
          <w:sz w:val="28"/>
        </w:rPr>
        <w:t>=15).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1.4.2 Число в шестнадцатеричной системе счисления записывается слева направо. Например: 25А</w:t>
      </w:r>
      <w:r>
        <w:rPr>
          <w:sz w:val="28"/>
          <w:lang w:val="en-US"/>
        </w:rPr>
        <w:t>F</w:t>
      </w:r>
      <w:r>
        <w:rPr>
          <w:sz w:val="28"/>
        </w:rPr>
        <w:t>. Читается: два, пять, А, ЭФ. В записи числа слева старший разряд (</w:t>
      </w:r>
      <w:r>
        <w:rPr>
          <w:i/>
          <w:iCs/>
          <w:sz w:val="28"/>
        </w:rPr>
        <w:t>п</w:t>
      </w:r>
      <w:r>
        <w:rPr>
          <w:sz w:val="28"/>
        </w:rPr>
        <w:t>=4),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r>
        <w:rPr>
          <w:sz w:val="28"/>
        </w:rPr>
        <w:t xml:space="preserve"> = 16</w:t>
      </w:r>
      <w:r>
        <w:rPr>
          <w:sz w:val="28"/>
          <w:vertAlign w:val="superscript"/>
        </w:rPr>
        <w:t>4</w:t>
      </w:r>
      <w:r>
        <w:rPr>
          <w:sz w:val="28"/>
        </w:rPr>
        <w:t xml:space="preserve">,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16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5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шестнадцатеричной системы счисления в десятичную можно, применив формулу (1.1). 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center"/>
        <w:rPr>
          <w:sz w:val="28"/>
        </w:rPr>
      </w:pPr>
      <w:r>
        <w:rPr>
          <w:sz w:val="28"/>
        </w:rPr>
        <w:t xml:space="preserve">25А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 xml:space="preserve"> 16</w:t>
      </w:r>
      <w:r>
        <w:rPr>
          <w:sz w:val="28"/>
        </w:rPr>
        <w:t xml:space="preserve"> = </w:t>
      </w:r>
      <w:r w:rsidR="008A0C83">
        <w:rPr>
          <w:noProof/>
          <w:position w:val="-12"/>
          <w:sz w:val="28"/>
        </w:rPr>
        <w:object w:dxaOrig="3980" w:dyaOrig="380" w14:anchorId="093EC5E9">
          <v:shape id="_x0000_i1026" type="#_x0000_t75" alt="" style="width:241.55pt;height:23.25pt;mso-width-percent:0;mso-height-percent:0;mso-width-percent:0;mso-height-percent:0" o:ole="">
            <v:imagedata r:id="rId16" o:title=""/>
          </v:shape>
          <o:OLEObject Type="Embed" ProgID="Equation.3" ShapeID="_x0000_i1026" DrawAspect="Content" ObjectID="_1693161420" r:id="rId17"/>
        </w:objec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6.</w:t>
      </w:r>
      <w:r>
        <w:rPr>
          <w:sz w:val="28"/>
        </w:rPr>
        <w:t xml:space="preserve"> Перевести число из десятичной системы в шестнадцатеричную можно методом последовательного деления на основание системы.</w:t>
      </w:r>
    </w:p>
    <w:p w:rsidR="00B963B3" w:rsidRPr="00045149" w:rsidRDefault="00B963B3" w:rsidP="00B963B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noProof/>
          <w:sz w:val="28"/>
        </w:rPr>
        <w:drawing>
          <wp:inline distT="0" distB="0" distL="0" distR="0" wp14:anchorId="226E9FB8" wp14:editId="08F21C94">
            <wp:extent cx="1263015" cy="856615"/>
            <wp:effectExtent l="0" t="0" r="0" b="0"/>
            <wp:docPr id="10" name="Рисунок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Число записываем с последней цифры процесса деления: 979</w:t>
      </w:r>
      <w:r>
        <w:rPr>
          <w:sz w:val="28"/>
          <w:vertAlign w:val="subscript"/>
        </w:rPr>
        <w:t>10</w:t>
      </w:r>
      <w:r>
        <w:rPr>
          <w:sz w:val="28"/>
        </w:rPr>
        <w:t>=3С3</w:t>
      </w:r>
      <w:r>
        <w:rPr>
          <w:sz w:val="28"/>
          <w:vertAlign w:val="subscript"/>
        </w:rPr>
        <w:t>16</w:t>
      </w:r>
      <w:r>
        <w:rPr>
          <w:sz w:val="28"/>
        </w:rPr>
        <w:t>=03С3</w:t>
      </w:r>
      <w:r>
        <w:rPr>
          <w:sz w:val="28"/>
          <w:vertAlign w:val="subscript"/>
        </w:rPr>
        <w:t>16.</w:t>
      </w: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1.5 Двоично-десятичная система счисления</w:t>
      </w:r>
    </w:p>
    <w:p w:rsidR="00B963B3" w:rsidRDefault="008A0C83" w:rsidP="00B963B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noProof/>
          <w:position w:val="-10"/>
          <w:sz w:val="28"/>
        </w:rPr>
        <w:object w:dxaOrig="180" w:dyaOrig="340" w14:anchorId="4B3F1F39">
          <v:shape id="_x0000_i1025" type="#_x0000_t75" alt="" style="width:9.3pt;height:17.4pt;mso-width-percent:0;mso-height-percent:0;mso-width-percent:0;mso-height-percent:0" o:ole="" o:bullet="t">
            <v:imagedata r:id="rId9" o:title=""/>
          </v:shape>
          <o:OLEObject Type="Embed" ProgID="Equation.3" ShapeID="_x0000_i1025" DrawAspect="Content" ObjectID="_1693161421" r:id="rId19"/>
        </w:object>
      </w:r>
      <w:r w:rsidR="00B963B3">
        <w:rPr>
          <w:b/>
          <w:bCs/>
          <w:sz w:val="28"/>
        </w:rPr>
        <w:tab/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1.5.1 Двоично-десятичная система счисления позволяет представлять двоичную информацию в более простой для человеческого восприятия форме. Особенно это актуально при ввод-выводе информации. Стремление упростить процедуру пересчета двоичных чисел к десятичному эквиваленту привело к использованию двоично-десятичного кода. В этом коде для записи отдельных цифр разрядов десятичного числа используют тетрады их двоичного кода. </w:t>
      </w:r>
    </w:p>
    <w:p w:rsidR="00B963B3" w:rsidRDefault="00B963B3" w:rsidP="00B963B3">
      <w:pPr>
        <w:ind w:firstLine="708"/>
        <w:contextualSpacing/>
        <w:jc w:val="both"/>
        <w:rPr>
          <w:sz w:val="28"/>
        </w:rPr>
      </w:pPr>
      <w:r>
        <w:rPr>
          <w:sz w:val="28"/>
        </w:rPr>
        <w:lastRenderedPageBreak/>
        <w:t xml:space="preserve">1.5.2 Чтобы записать десятичное число в двоично-десятичном коде нужно представить каждый символ десятичного числа в виде двоичной тетрады. 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</w:r>
    </w:p>
    <w:p w:rsidR="00B963B3" w:rsidRPr="001D16EE" w:rsidRDefault="00B963B3" w:rsidP="00B963B3">
      <w:pPr>
        <w:ind w:firstLine="708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 xml:space="preserve">7. </w:t>
      </w:r>
      <w:r>
        <w:rPr>
          <w:sz w:val="28"/>
        </w:rPr>
        <w:t>Перевести десятичное число 2007 в двоично-десятичное.</w:t>
      </w:r>
    </w:p>
    <w:p w:rsidR="00B963B3" w:rsidRPr="001D16EE" w:rsidRDefault="00B963B3" w:rsidP="00B963B3">
      <w:pPr>
        <w:ind w:firstLine="708"/>
        <w:contextualSpacing/>
        <w:jc w:val="both"/>
        <w:rPr>
          <w:sz w:val="28"/>
        </w:rPr>
      </w:pPr>
      <w:proofErr w:type="gramStart"/>
      <w:r>
        <w:rPr>
          <w:sz w:val="28"/>
        </w:rPr>
        <w:t>Решение:  2007</w:t>
      </w:r>
      <w:r>
        <w:rPr>
          <w:sz w:val="28"/>
          <w:vertAlign w:val="subscript"/>
        </w:rPr>
        <w:t>10</w:t>
      </w:r>
      <w:proofErr w:type="gramEnd"/>
      <w:r>
        <w:rPr>
          <w:sz w:val="28"/>
        </w:rPr>
        <w:t xml:space="preserve"> = 0010 0000 0000 0111</w:t>
      </w:r>
      <w:r>
        <w:rPr>
          <w:sz w:val="28"/>
          <w:vertAlign w:val="subscript"/>
        </w:rPr>
        <w:t xml:space="preserve"> 2-10</w:t>
      </w:r>
      <w:r>
        <w:rPr>
          <w:sz w:val="28"/>
        </w:rPr>
        <w:t>.</w:t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</w:r>
    </w:p>
    <w:p w:rsidR="00B963B3" w:rsidRDefault="00B963B3" w:rsidP="00B963B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1.5.3 Чтобы перевести число из двоично-десятичной системы счисления в десятичную нужно разбить это число на двоичные тетрады начиная справа и подобрать их десятичный эквивалент. </w:t>
      </w:r>
    </w:p>
    <w:p w:rsidR="00B963B3" w:rsidRDefault="00B963B3" w:rsidP="00B963B3">
      <w:pPr>
        <w:ind w:firstLine="705"/>
        <w:contextualSpacing/>
        <w:jc w:val="both"/>
        <w:rPr>
          <w:b/>
          <w:i/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 xml:space="preserve">8. </w:t>
      </w:r>
      <w:r>
        <w:rPr>
          <w:sz w:val="28"/>
        </w:rPr>
        <w:t>Перевести двоично-десятичное число 10000001101000001 в десятичное.</w:t>
      </w:r>
    </w:p>
    <w:p w:rsidR="00B963B3" w:rsidRDefault="00B963B3" w:rsidP="00B963B3">
      <w:pPr>
        <w:ind w:firstLine="705"/>
        <w:contextualSpacing/>
        <w:jc w:val="both"/>
        <w:rPr>
          <w:sz w:val="28"/>
          <w:vertAlign w:val="subscript"/>
        </w:rPr>
      </w:pPr>
      <w:r>
        <w:rPr>
          <w:sz w:val="28"/>
        </w:rPr>
        <w:tab/>
      </w:r>
      <w:r w:rsidRPr="00045149">
        <w:rPr>
          <w:b/>
          <w:i/>
          <w:sz w:val="28"/>
        </w:rPr>
        <w:t>Решение:</w:t>
      </w:r>
      <w:r>
        <w:rPr>
          <w:sz w:val="28"/>
        </w:rPr>
        <w:t xml:space="preserve"> 10000001101000001</w:t>
      </w:r>
      <w:r>
        <w:rPr>
          <w:sz w:val="28"/>
          <w:vertAlign w:val="subscript"/>
        </w:rPr>
        <w:t>2-10</w:t>
      </w:r>
      <w:r>
        <w:rPr>
          <w:sz w:val="28"/>
        </w:rPr>
        <w:t>=0001 0000 0011 0100 0001</w:t>
      </w:r>
      <w:r>
        <w:rPr>
          <w:sz w:val="28"/>
          <w:vertAlign w:val="subscript"/>
        </w:rPr>
        <w:t>2-10</w:t>
      </w:r>
      <w:r>
        <w:rPr>
          <w:sz w:val="28"/>
        </w:rPr>
        <w:t>= 10341</w:t>
      </w:r>
      <w:r>
        <w:rPr>
          <w:sz w:val="28"/>
          <w:vertAlign w:val="subscript"/>
        </w:rPr>
        <w:t>10</w:t>
      </w: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</w:p>
    <w:p w:rsidR="00B963B3" w:rsidRDefault="00B963B3" w:rsidP="00B963B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1.6 Практическое задание к теме системы счисления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1.6.1 Перевести заданное число в системе счисления в десятичную, двоичную, восьмеричную, шестнадцатеричную, двоично-десятичную системы счисления. Варианты задания приведены в таблицу 1.1.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p w:rsidR="00B963B3" w:rsidRDefault="00B963B3" w:rsidP="00B963B3">
      <w:pPr>
        <w:ind w:firstLine="705"/>
        <w:contextualSpacing/>
        <w:jc w:val="both"/>
        <w:rPr>
          <w:sz w:val="28"/>
        </w:rPr>
      </w:pPr>
      <w:r>
        <w:rPr>
          <w:sz w:val="28"/>
        </w:rPr>
        <w:t>Таблица 1.1 – Варианты заданий к теме «Системы счисления»</w:t>
      </w:r>
    </w:p>
    <w:p w:rsidR="00B963B3" w:rsidRDefault="00B963B3" w:rsidP="00B963B3">
      <w:pPr>
        <w:ind w:firstLine="705"/>
        <w:contextualSpacing/>
        <w:jc w:val="both"/>
        <w:rPr>
          <w:sz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4"/>
        <w:gridCol w:w="1400"/>
        <w:gridCol w:w="1540"/>
        <w:gridCol w:w="1553"/>
        <w:gridCol w:w="1351"/>
        <w:gridCol w:w="2340"/>
      </w:tblGrid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№ задачи</w:t>
            </w:r>
          </w:p>
        </w:tc>
        <w:tc>
          <w:tcPr>
            <w:tcW w:w="8184" w:type="dxa"/>
            <w:gridSpan w:val="5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Система счисления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Десятич-ная</w:t>
            </w:r>
            <w:proofErr w:type="gramEnd"/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Двоичная</w:t>
            </w: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Восьмеричная</w:t>
            </w: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Шестнадцатеричная</w:t>
            </w: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rPr>
                <w:sz w:val="28"/>
              </w:rPr>
            </w:pPr>
            <w:r>
              <w:rPr>
                <w:sz w:val="28"/>
              </w:rPr>
              <w:t>Двоично-десятичная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1879</w:t>
            </w: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1110001</w:t>
            </w: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785</w:t>
            </w: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А29В</w:t>
            </w: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0001 0100 1</w:t>
            </w:r>
            <w:r>
              <w:rPr>
                <w:sz w:val="28"/>
                <w:lang w:val="en-US"/>
              </w:rPr>
              <w:t>0</w:t>
            </w:r>
            <w:r>
              <w:rPr>
                <w:sz w:val="28"/>
              </w:rPr>
              <w:t>00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110011001</w:t>
            </w: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774</w:t>
            </w: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174С</w:t>
            </w: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1555</w:t>
            </w: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1 0100 0100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4473</w:t>
            </w: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С</w:t>
            </w: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1001 0011 0111</w:t>
            </w:r>
          </w:p>
        </w:tc>
      </w:tr>
      <w:tr w:rsidR="00B963B3" w:rsidTr="00A521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B963B3" w:rsidRDefault="00B963B3" w:rsidP="00A521B5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111101</w:t>
            </w:r>
          </w:p>
        </w:tc>
        <w:tc>
          <w:tcPr>
            <w:tcW w:w="1553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B963B3" w:rsidRDefault="00B963B3" w:rsidP="00A521B5">
            <w:pPr>
              <w:contextualSpacing/>
              <w:jc w:val="center"/>
              <w:rPr>
                <w:sz w:val="28"/>
              </w:rPr>
            </w:pPr>
          </w:p>
        </w:tc>
      </w:tr>
    </w:tbl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3B3"/>
    <w:rsid w:val="00024566"/>
    <w:rsid w:val="00230E63"/>
    <w:rsid w:val="006701F3"/>
    <w:rsid w:val="00827F8C"/>
    <w:rsid w:val="008A0C83"/>
    <w:rsid w:val="00A95D65"/>
    <w:rsid w:val="00B963B3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A6EB7861-338B-F842-91C5-B349B2349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963B3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B963B3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963B3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846</Words>
  <Characters>4827</Characters>
  <Application>Microsoft Office Word</Application>
  <DocSecurity>0</DocSecurity>
  <Lines>40</Lines>
  <Paragraphs>11</Paragraphs>
  <ScaleCrop>false</ScaleCrop>
  <Company/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2021-09-14T15:48:00Z</dcterms:created>
  <dcterms:modified xsi:type="dcterms:W3CDTF">2021-09-14T15:48:00Z</dcterms:modified>
</cp:coreProperties>
</file>